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Default="00787270" w:rsidP="00B244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EB1066" w:rsidRDefault="00EB1066" w:rsidP="007D7E4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066">
        <w:rPr>
          <w:rFonts w:ascii="Times New Roman" w:hAnsi="Times New Roman" w:cs="Times New Roman"/>
          <w:b/>
          <w:sz w:val="28"/>
          <w:szCs w:val="28"/>
        </w:rPr>
        <w:t>Лот 63/ОК Курс обучения «Воинский учет и бронирование граждан»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8E67F0">
        <w:rPr>
          <w:rFonts w:ascii="Times New Roman" w:hAnsi="Times New Roman" w:cs="Times New Roman"/>
          <w:sz w:val="28"/>
          <w:szCs w:val="28"/>
        </w:rPr>
        <w:t xml:space="preserve"> </w:t>
      </w:r>
      <w:r w:rsidR="001F7488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C4561">
        <w:rPr>
          <w:rFonts w:ascii="Times New Roman" w:hAnsi="Times New Roman" w:cs="Times New Roman"/>
          <w:sz w:val="28"/>
          <w:szCs w:val="28"/>
        </w:rPr>
        <w:t xml:space="preserve">по </w:t>
      </w:r>
      <w:r w:rsidR="00FC250A">
        <w:rPr>
          <w:rFonts w:ascii="Times New Roman" w:hAnsi="Times New Roman" w:cs="Times New Roman"/>
          <w:sz w:val="28"/>
          <w:szCs w:val="28"/>
        </w:rPr>
        <w:t>обучению работников завода</w:t>
      </w:r>
      <w:r w:rsidR="00EC4561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до </w:t>
      </w:r>
      <w:r w:rsidR="00335DE9">
        <w:rPr>
          <w:rFonts w:ascii="Times New Roman" w:hAnsi="Times New Roman" w:cs="Times New Roman"/>
          <w:sz w:val="28"/>
          <w:szCs w:val="28"/>
        </w:rPr>
        <w:t>13</w:t>
      </w:r>
      <w:bookmarkStart w:id="0" w:name="_GoBack"/>
      <w:bookmarkEnd w:id="0"/>
      <w:r w:rsidR="00480883">
        <w:rPr>
          <w:rFonts w:ascii="Times New Roman" w:hAnsi="Times New Roman" w:cs="Times New Roman"/>
          <w:sz w:val="28"/>
          <w:szCs w:val="28"/>
        </w:rPr>
        <w:t>.</w:t>
      </w:r>
      <w:r w:rsidR="00EB1066">
        <w:rPr>
          <w:rFonts w:ascii="Times New Roman" w:hAnsi="Times New Roman" w:cs="Times New Roman"/>
          <w:sz w:val="28"/>
          <w:szCs w:val="28"/>
        </w:rPr>
        <w:t>07</w:t>
      </w:r>
      <w:r w:rsidR="00B66432">
        <w:rPr>
          <w:rFonts w:ascii="Times New Roman" w:hAnsi="Times New Roman" w:cs="Times New Roman"/>
          <w:sz w:val="28"/>
          <w:szCs w:val="28"/>
        </w:rPr>
        <w:t>.2023</w:t>
      </w:r>
      <w:r w:rsidR="006837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EC4561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4561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5D3667" w:rsidRPr="00787270">
        <w:rPr>
          <w:rFonts w:ascii="Times New Roman" w:hAnsi="Times New Roman" w:cs="Times New Roman"/>
          <w:sz w:val="28"/>
          <w:szCs w:val="28"/>
        </w:rPr>
        <w:t xml:space="preserve">коммерческого </w:t>
      </w:r>
      <w:r w:rsidR="00EA1B2B" w:rsidRPr="00787270">
        <w:rPr>
          <w:rFonts w:ascii="Times New Roman" w:hAnsi="Times New Roman" w:cs="Times New Roman"/>
          <w:sz w:val="28"/>
          <w:szCs w:val="28"/>
        </w:rPr>
        <w:t>предложения в</w:t>
      </w:r>
      <w:r w:rsidRPr="00787270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5F44F2">
        <w:t xml:space="preserve"> </w:t>
      </w:r>
      <w:hyperlink r:id="rId6" w:history="1"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87270">
        <w:rPr>
          <w:rFonts w:ascii="Times New Roman" w:hAnsi="Times New Roman" w:cs="Times New Roman"/>
          <w:sz w:val="28"/>
          <w:szCs w:val="28"/>
        </w:rPr>
        <w:t xml:space="preserve">, </w:t>
      </w:r>
      <w:r w:rsidR="005F44F2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>
        <w:rPr>
          <w:rFonts w:ascii="Times New Roman" w:hAnsi="Times New Roman" w:cs="Times New Roman"/>
          <w:sz w:val="28"/>
          <w:szCs w:val="28"/>
        </w:rPr>
        <w:t>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21-78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C60B26" w:rsidRPr="00C60B2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C60B2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1F7642" w:rsidP="001F76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D7E49">
        <w:rPr>
          <w:rFonts w:ascii="Times New Roman" w:hAnsi="Times New Roman" w:cs="Times New Roman"/>
          <w:sz w:val="28"/>
          <w:szCs w:val="28"/>
        </w:rPr>
        <w:t xml:space="preserve">пециалист </w:t>
      </w:r>
      <w:r>
        <w:rPr>
          <w:rFonts w:ascii="Times New Roman" w:hAnsi="Times New Roman" w:cs="Times New Roman"/>
          <w:sz w:val="28"/>
          <w:szCs w:val="28"/>
        </w:rPr>
        <w:t>РЗГДпоУП</w:t>
      </w:r>
      <w:r w:rsidR="007D7E49">
        <w:rPr>
          <w:rFonts w:ascii="Times New Roman" w:hAnsi="Times New Roman" w:cs="Times New Roman"/>
          <w:sz w:val="28"/>
          <w:szCs w:val="28"/>
        </w:rPr>
        <w:tab/>
      </w:r>
      <w:r w:rsidR="00EA01AD" w:rsidRPr="00EA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0883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FF5060" w:rsidRPr="00FF5060"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3A28" w:rsidRDefault="000F3A28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6432" w:rsidRDefault="00B66432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6432" w:rsidRDefault="00B66432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1066" w:rsidRDefault="00EB1066" w:rsidP="000B4AD4">
      <w:pPr>
        <w:jc w:val="both"/>
        <w:rPr>
          <w:rFonts w:ascii="Times New Roman" w:hAnsi="Times New Roman" w:cs="Times New Roman"/>
          <w:sz w:val="24"/>
          <w:szCs w:val="26"/>
        </w:rPr>
      </w:pPr>
    </w:p>
    <w:p w:rsidR="000B4AD4" w:rsidRPr="00EB1066" w:rsidRDefault="000B4AD4" w:rsidP="000B4AD4">
      <w:pPr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lastRenderedPageBreak/>
        <w:t>ТРЕБОВАНИЯ К ПРЕДМЕТУ ЗАКУПКИ</w:t>
      </w:r>
      <w:r w:rsidR="002B741C" w:rsidRPr="00EB1066">
        <w:rPr>
          <w:rFonts w:ascii="Times New Roman" w:hAnsi="Times New Roman" w:cs="Times New Roman"/>
          <w:szCs w:val="26"/>
        </w:rPr>
        <w:t xml:space="preserve"> </w:t>
      </w:r>
      <w:r w:rsidR="002B741C" w:rsidRPr="00EB1066">
        <w:rPr>
          <w:rFonts w:ascii="Times New Roman" w:hAnsi="Times New Roman"/>
          <w:szCs w:val="26"/>
        </w:rPr>
        <w:t>И ПОСТАВЩИКУ</w:t>
      </w:r>
    </w:p>
    <w:p w:rsidR="000B4AD4" w:rsidRPr="00EB1066" w:rsidRDefault="000B4AD4" w:rsidP="000B4A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EB1066">
        <w:rPr>
          <w:rFonts w:ascii="Times New Roman" w:hAnsi="Times New Roman" w:cs="Times New Roman"/>
          <w:b/>
          <w:szCs w:val="26"/>
        </w:rPr>
        <w:t xml:space="preserve"> Требования к предмету закупки:</w:t>
      </w:r>
    </w:p>
    <w:p w:rsidR="000B4AD4" w:rsidRPr="00EB1066" w:rsidRDefault="000B4AD4" w:rsidP="000B4AD4">
      <w:pPr>
        <w:tabs>
          <w:tab w:val="left" w:pos="284"/>
        </w:tabs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Код ОКПД 2: 85 (Услуги в области образования)</w:t>
      </w:r>
    </w:p>
    <w:p w:rsidR="00B66432" w:rsidRPr="00EB1066" w:rsidRDefault="000B4AD4" w:rsidP="00B66432">
      <w:pPr>
        <w:spacing w:after="0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Наименование программы обучения:</w:t>
      </w:r>
      <w:r w:rsidRPr="00EB1066">
        <w:rPr>
          <w:rFonts w:ascii="Times New Roman" w:hAnsi="Times New Roman" w:cs="Times New Roman"/>
          <w:szCs w:val="26"/>
        </w:rPr>
        <w:tab/>
      </w:r>
    </w:p>
    <w:p w:rsidR="000B4AD4" w:rsidRPr="00EB1066" w:rsidRDefault="00EB1066" w:rsidP="00B66432">
      <w:pPr>
        <w:spacing w:after="0"/>
        <w:rPr>
          <w:rFonts w:ascii="Times New Roman" w:hAnsi="Times New Roman" w:cs="Times New Roman"/>
          <w:i/>
          <w:szCs w:val="26"/>
        </w:rPr>
      </w:pPr>
      <w:r w:rsidRPr="00EB1066">
        <w:rPr>
          <w:rFonts w:ascii="Times New Roman" w:hAnsi="Times New Roman" w:cs="Times New Roman"/>
          <w:i/>
          <w:szCs w:val="26"/>
        </w:rPr>
        <w:t>Воинский учет в организации</w:t>
      </w:r>
    </w:p>
    <w:p w:rsidR="00FB5611" w:rsidRPr="00EB1066" w:rsidRDefault="00FB5611" w:rsidP="000B4AD4">
      <w:pPr>
        <w:spacing w:after="0"/>
        <w:rPr>
          <w:rFonts w:ascii="Times New Roman" w:hAnsi="Times New Roman" w:cs="Times New Roman"/>
          <w:sz w:val="6"/>
          <w:szCs w:val="26"/>
        </w:rPr>
      </w:pPr>
    </w:p>
    <w:p w:rsidR="00EB723D" w:rsidRPr="00EB1066" w:rsidRDefault="000B4AD4" w:rsidP="00C02D4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EB1066">
        <w:rPr>
          <w:rFonts w:ascii="Times New Roman" w:hAnsi="Times New Roman" w:cs="Times New Roman"/>
          <w:b/>
          <w:i/>
          <w:szCs w:val="26"/>
        </w:rPr>
        <w:t>Требования к качеству, техническим характеристикам услуг, их безопасности, к функциональным характеристикам, отгрузке, к результатам работы и иные требования, связанные с определением соответствия оказываемой услуги потребностям инициатора Закупки:</w:t>
      </w:r>
    </w:p>
    <w:p w:rsidR="000B4AD4" w:rsidRPr="00EB1066" w:rsidRDefault="00895A0E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 xml:space="preserve">Количество обучающихся: </w:t>
      </w:r>
      <w:r w:rsidR="00EB1066" w:rsidRPr="00EB1066">
        <w:rPr>
          <w:rFonts w:ascii="Times New Roman" w:hAnsi="Times New Roman" w:cs="Times New Roman"/>
          <w:szCs w:val="26"/>
        </w:rPr>
        <w:t>1</w:t>
      </w:r>
      <w:r w:rsidR="00A65337" w:rsidRPr="00EB1066">
        <w:rPr>
          <w:rFonts w:ascii="Times New Roman" w:hAnsi="Times New Roman" w:cs="Times New Roman"/>
          <w:szCs w:val="26"/>
        </w:rPr>
        <w:t xml:space="preserve"> чел</w:t>
      </w:r>
      <w:r w:rsidR="00C02D42" w:rsidRPr="00EB1066">
        <w:rPr>
          <w:rFonts w:ascii="Times New Roman" w:hAnsi="Times New Roman" w:cs="Times New Roman"/>
          <w:szCs w:val="26"/>
        </w:rPr>
        <w:t>.</w:t>
      </w:r>
      <w:r w:rsidR="00B66432" w:rsidRPr="00EB1066">
        <w:rPr>
          <w:rFonts w:ascii="Times New Roman" w:hAnsi="Times New Roman" w:cs="Times New Roman"/>
          <w:szCs w:val="26"/>
        </w:rPr>
        <w:t xml:space="preserve">, </w:t>
      </w:r>
    </w:p>
    <w:p w:rsidR="00B66432" w:rsidRPr="00EB1066" w:rsidRDefault="00FB5611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 xml:space="preserve">Формат обучения – </w:t>
      </w:r>
      <w:r w:rsidR="00EB1066" w:rsidRPr="00EB1066">
        <w:rPr>
          <w:rFonts w:ascii="Times New Roman" w:hAnsi="Times New Roman" w:cs="Times New Roman"/>
          <w:szCs w:val="26"/>
        </w:rPr>
        <w:t>дистанционный, без отрыва от производства, на территории Заказчика</w:t>
      </w:r>
      <w:r w:rsidR="00A65337" w:rsidRPr="00EB1066">
        <w:rPr>
          <w:rFonts w:ascii="Times New Roman" w:hAnsi="Times New Roman" w:cs="Times New Roman"/>
          <w:szCs w:val="26"/>
        </w:rPr>
        <w:t xml:space="preserve"> 2023г</w:t>
      </w:r>
      <w:r w:rsidR="00C02D42" w:rsidRPr="00EB1066">
        <w:rPr>
          <w:rFonts w:ascii="Times New Roman" w:hAnsi="Times New Roman" w:cs="Times New Roman"/>
          <w:szCs w:val="26"/>
        </w:rPr>
        <w:t>.</w:t>
      </w:r>
    </w:p>
    <w:p w:rsidR="00C02D42" w:rsidRPr="00EB1066" w:rsidRDefault="00C02D42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</w:p>
    <w:p w:rsidR="000B4AD4" w:rsidRPr="00EB1066" w:rsidRDefault="000B4AD4" w:rsidP="00C02D4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Cs w:val="26"/>
        </w:rPr>
      </w:pPr>
      <w:r w:rsidRPr="00EB1066">
        <w:rPr>
          <w:rFonts w:ascii="Times New Roman" w:hAnsi="Times New Roman" w:cs="Times New Roman"/>
          <w:b/>
          <w:i/>
          <w:szCs w:val="26"/>
        </w:rPr>
        <w:t>Объем программы</w:t>
      </w:r>
      <w:r w:rsidR="00A65337" w:rsidRPr="00EB1066">
        <w:rPr>
          <w:rFonts w:ascii="Times New Roman" w:hAnsi="Times New Roman" w:cs="Times New Roman"/>
          <w:b/>
          <w:i/>
          <w:szCs w:val="26"/>
        </w:rPr>
        <w:t xml:space="preserve">: </w:t>
      </w:r>
      <w:r w:rsidR="00EB1066" w:rsidRPr="00EB1066">
        <w:rPr>
          <w:rFonts w:ascii="Times New Roman" w:hAnsi="Times New Roman" w:cs="Times New Roman"/>
          <w:i/>
          <w:szCs w:val="26"/>
        </w:rPr>
        <w:t>не менее 16 акк.</w:t>
      </w:r>
      <w:r w:rsidR="00C02D42" w:rsidRPr="00EB1066">
        <w:rPr>
          <w:rFonts w:ascii="Times New Roman" w:hAnsi="Times New Roman" w:cs="Times New Roman"/>
          <w:i/>
          <w:szCs w:val="26"/>
        </w:rPr>
        <w:t xml:space="preserve"> часов</w:t>
      </w:r>
    </w:p>
    <w:p w:rsidR="00A65337" w:rsidRPr="00EB1066" w:rsidRDefault="00A65337" w:rsidP="00C02D4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</w:p>
    <w:p w:rsidR="00A65337" w:rsidRPr="00EB1066" w:rsidRDefault="00A65337" w:rsidP="00C02D4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  <w:r w:rsidRPr="00EB1066">
        <w:rPr>
          <w:rFonts w:ascii="Times New Roman" w:hAnsi="Times New Roman" w:cs="Times New Roman"/>
          <w:b/>
          <w:i/>
          <w:szCs w:val="26"/>
        </w:rPr>
        <w:t>Содержание программы обучения:</w:t>
      </w:r>
    </w:p>
    <w:p w:rsidR="00EB1066" w:rsidRPr="00EB1066" w:rsidRDefault="00EB1066" w:rsidP="00EB106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EB1066">
        <w:rPr>
          <w:rFonts w:ascii="Times New Roman" w:hAnsi="Times New Roman" w:cs="Times New Roman"/>
          <w:i/>
          <w:szCs w:val="26"/>
        </w:rPr>
        <w:t>•</w:t>
      </w:r>
      <w:r w:rsidRPr="00EB1066">
        <w:rPr>
          <w:rFonts w:ascii="Times New Roman" w:hAnsi="Times New Roman" w:cs="Times New Roman"/>
          <w:i/>
          <w:szCs w:val="26"/>
        </w:rPr>
        <w:tab/>
        <w:t>узнать о новых обязанностях работодателя по воинскому учету с 14 апреля 2023года (Федеральный закон от 14.04.2023№127-ФЗ);</w:t>
      </w:r>
    </w:p>
    <w:p w:rsidR="00EB1066" w:rsidRPr="00EB1066" w:rsidRDefault="00EB1066" w:rsidP="00EB106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EB1066">
        <w:rPr>
          <w:rFonts w:ascii="Times New Roman" w:hAnsi="Times New Roman" w:cs="Times New Roman"/>
          <w:i/>
          <w:szCs w:val="26"/>
        </w:rPr>
        <w:t>изучить новый порядок организации и ведения воинского учета, а также ознакомиться с</w:t>
      </w:r>
    </w:p>
    <w:p w:rsidR="00EB1066" w:rsidRPr="00EB1066" w:rsidRDefault="00EB1066" w:rsidP="00EB106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EB1066">
        <w:rPr>
          <w:rFonts w:ascii="Times New Roman" w:hAnsi="Times New Roman" w:cs="Times New Roman"/>
          <w:i/>
          <w:szCs w:val="26"/>
        </w:rPr>
        <w:t xml:space="preserve">автоматизированной компьютерной программой (программами) по воинскому учету; </w:t>
      </w:r>
    </w:p>
    <w:p w:rsidR="00EB1066" w:rsidRPr="00EB1066" w:rsidRDefault="00EB1066" w:rsidP="00EB106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EB1066">
        <w:rPr>
          <w:rFonts w:ascii="Times New Roman" w:hAnsi="Times New Roman" w:cs="Times New Roman"/>
          <w:i/>
          <w:szCs w:val="26"/>
        </w:rPr>
        <w:t>•</w:t>
      </w:r>
      <w:r w:rsidRPr="00EB1066">
        <w:rPr>
          <w:rFonts w:ascii="Times New Roman" w:hAnsi="Times New Roman" w:cs="Times New Roman"/>
          <w:i/>
          <w:szCs w:val="26"/>
        </w:rPr>
        <w:tab/>
        <w:t>порядок организации взаимодействия с военными комиссариатами, другими органами,</w:t>
      </w:r>
    </w:p>
    <w:p w:rsidR="00EB1066" w:rsidRPr="00EB1066" w:rsidRDefault="00EB1066" w:rsidP="00EB106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EB1066">
        <w:rPr>
          <w:rFonts w:ascii="Times New Roman" w:hAnsi="Times New Roman" w:cs="Times New Roman"/>
          <w:i/>
          <w:szCs w:val="26"/>
        </w:rPr>
        <w:t>осуществляющими воинский учёт и бронирование граждан, как в мирное время, так и при проведении мобилизации;</w:t>
      </w:r>
    </w:p>
    <w:p w:rsidR="00EB1066" w:rsidRPr="00EB1066" w:rsidRDefault="00EB1066" w:rsidP="00EB106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EB1066">
        <w:rPr>
          <w:rFonts w:ascii="Times New Roman" w:hAnsi="Times New Roman" w:cs="Times New Roman"/>
          <w:i/>
          <w:szCs w:val="26"/>
        </w:rPr>
        <w:t>•</w:t>
      </w:r>
      <w:r w:rsidRPr="00EB1066">
        <w:rPr>
          <w:rFonts w:ascii="Times New Roman" w:hAnsi="Times New Roman" w:cs="Times New Roman"/>
          <w:i/>
          <w:szCs w:val="26"/>
        </w:rPr>
        <w:tab/>
        <w:t>основные положения по организации специального учета (бронирования) граждан,</w:t>
      </w:r>
    </w:p>
    <w:p w:rsidR="00EB1066" w:rsidRPr="00EB1066" w:rsidRDefault="00EB1066" w:rsidP="00EB106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EB1066">
        <w:rPr>
          <w:rFonts w:ascii="Times New Roman" w:hAnsi="Times New Roman" w:cs="Times New Roman"/>
          <w:i/>
          <w:szCs w:val="26"/>
        </w:rPr>
        <w:t>пребывающих в запасе ВС РФ (далее – ГПЗ) и нормативно – правовые основы ее функционирования;</w:t>
      </w:r>
    </w:p>
    <w:p w:rsidR="00EB1066" w:rsidRPr="00EB1066" w:rsidRDefault="00EB1066" w:rsidP="00EB106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EB1066">
        <w:rPr>
          <w:rFonts w:ascii="Times New Roman" w:hAnsi="Times New Roman" w:cs="Times New Roman"/>
          <w:i/>
          <w:szCs w:val="26"/>
        </w:rPr>
        <w:t>•</w:t>
      </w:r>
      <w:r w:rsidRPr="00EB1066">
        <w:rPr>
          <w:rFonts w:ascii="Times New Roman" w:hAnsi="Times New Roman" w:cs="Times New Roman"/>
          <w:i/>
          <w:szCs w:val="26"/>
        </w:rPr>
        <w:tab/>
        <w:t>технологии ведения специального учета (бронирования) ГПЗ и организации контроля;</w:t>
      </w:r>
    </w:p>
    <w:p w:rsidR="00EB1066" w:rsidRPr="00EB1066" w:rsidRDefault="00EB1066" w:rsidP="00EB106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EB1066">
        <w:rPr>
          <w:rFonts w:ascii="Times New Roman" w:hAnsi="Times New Roman" w:cs="Times New Roman"/>
          <w:i/>
          <w:szCs w:val="26"/>
        </w:rPr>
        <w:t>•</w:t>
      </w:r>
      <w:r w:rsidRPr="00EB1066">
        <w:rPr>
          <w:rFonts w:ascii="Times New Roman" w:hAnsi="Times New Roman" w:cs="Times New Roman"/>
          <w:i/>
          <w:szCs w:val="26"/>
        </w:rPr>
        <w:tab/>
        <w:t>порядок организации отчетности по воинскому учету и бронированию ГПЗ;</w:t>
      </w:r>
    </w:p>
    <w:p w:rsidR="00EB1066" w:rsidRPr="00EB1066" w:rsidRDefault="00EB1066" w:rsidP="00EB106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EB1066">
        <w:rPr>
          <w:rFonts w:ascii="Times New Roman" w:hAnsi="Times New Roman" w:cs="Times New Roman"/>
          <w:i/>
          <w:szCs w:val="26"/>
        </w:rPr>
        <w:t>•          учет и отчетность по воинскому учету и бронированию ГПЗ, а также оформление  документов при призыве ГПЗ по мобилизации;</w:t>
      </w:r>
    </w:p>
    <w:p w:rsidR="000B4AD4" w:rsidRPr="00EB1066" w:rsidRDefault="00EB1066" w:rsidP="00EB106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EB1066">
        <w:rPr>
          <w:rFonts w:ascii="Times New Roman" w:hAnsi="Times New Roman" w:cs="Times New Roman"/>
          <w:i/>
          <w:szCs w:val="26"/>
        </w:rPr>
        <w:t>• анализ состояния воинского учета и бронирования граждан, пребывающих в запасе организации и качество проводимой работы.</w:t>
      </w:r>
    </w:p>
    <w:p w:rsidR="00EB1066" w:rsidRPr="00EB1066" w:rsidRDefault="00EB1066" w:rsidP="00EB106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EB1066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EB1066">
        <w:rPr>
          <w:rFonts w:ascii="Times New Roman" w:hAnsi="Times New Roman" w:cs="Times New Roman"/>
          <w:b/>
          <w:i/>
          <w:szCs w:val="26"/>
        </w:rPr>
        <w:t xml:space="preserve">Документ, который должен быть выдан по результатам обучения: </w:t>
      </w:r>
      <w:r w:rsidR="00A65337" w:rsidRPr="00EB1066">
        <w:rPr>
          <w:rFonts w:ascii="Times New Roman" w:hAnsi="Times New Roman" w:cs="Times New Roman"/>
          <w:b/>
          <w:i/>
          <w:szCs w:val="26"/>
        </w:rPr>
        <w:t xml:space="preserve">удостоверение </w:t>
      </w:r>
      <w:r w:rsidR="00EB1066" w:rsidRPr="00EB1066">
        <w:rPr>
          <w:rFonts w:ascii="Times New Roman" w:hAnsi="Times New Roman" w:cs="Times New Roman"/>
          <w:b/>
          <w:i/>
          <w:szCs w:val="26"/>
        </w:rPr>
        <w:t>о повышении квалификации</w:t>
      </w:r>
    </w:p>
    <w:p w:rsidR="000B4AD4" w:rsidRPr="00EB1066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6"/>
          <w:szCs w:val="26"/>
        </w:rPr>
      </w:pPr>
    </w:p>
    <w:p w:rsidR="000B4AD4" w:rsidRPr="00EB1066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 xml:space="preserve">Прочие требования к организации обучения: </w:t>
      </w:r>
      <w:r w:rsidR="00A65337" w:rsidRPr="00EB1066">
        <w:rPr>
          <w:rFonts w:ascii="Times New Roman" w:hAnsi="Times New Roman" w:cs="Times New Roman"/>
          <w:szCs w:val="26"/>
        </w:rPr>
        <w:t>-</w:t>
      </w:r>
    </w:p>
    <w:p w:rsidR="00C02D42" w:rsidRPr="00EB1066" w:rsidRDefault="00C02D42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EB1066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EB1066">
        <w:rPr>
          <w:rFonts w:ascii="Times New Roman" w:hAnsi="Times New Roman" w:cs="Times New Roman"/>
          <w:b/>
          <w:i/>
          <w:szCs w:val="26"/>
        </w:rPr>
        <w:t>Порядок формирования цены предмета закупки:</w:t>
      </w:r>
    </w:p>
    <w:p w:rsidR="000B4AD4" w:rsidRPr="00EB1066" w:rsidRDefault="000B4AD4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 xml:space="preserve">В коммерческом предложении необходимо указать полную стоимость оказания услуг (с учетом НДС). Коммерческое предложение должно быть подписано руководителем, ответственным за организацию обучения. </w:t>
      </w:r>
    </w:p>
    <w:p w:rsidR="000F3A28" w:rsidRPr="00EB1066" w:rsidRDefault="000F3A28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4"/>
          <w:szCs w:val="26"/>
        </w:rPr>
      </w:pPr>
    </w:p>
    <w:p w:rsidR="000B4AD4" w:rsidRPr="00EB1066" w:rsidRDefault="000B4AD4" w:rsidP="000B4AD4">
      <w:pPr>
        <w:pStyle w:val="a4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EB1066">
        <w:rPr>
          <w:rFonts w:ascii="Times New Roman" w:hAnsi="Times New Roman" w:cs="Times New Roman"/>
          <w:b/>
          <w:szCs w:val="26"/>
        </w:rPr>
        <w:t>Требования к Поставщику</w:t>
      </w:r>
    </w:p>
    <w:p w:rsidR="000B4AD4" w:rsidRPr="00EB1066" w:rsidRDefault="000B4AD4" w:rsidP="000B4AD4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Основные требования:</w:t>
      </w:r>
    </w:p>
    <w:p w:rsidR="000B4AD4" w:rsidRPr="00EB1066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● правоспособность, создание и регистрация в установленном порядке;</w:t>
      </w:r>
    </w:p>
    <w:p w:rsidR="000B4AD4" w:rsidRPr="00EB1066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B4AD4" w:rsidRPr="00EB1066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B4AD4" w:rsidRPr="00EB1066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lastRenderedPageBreak/>
        <w:t>●неприостановление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B4AD4" w:rsidRPr="00EB1066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B4AD4" w:rsidRPr="00EB1066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B4AD4" w:rsidRPr="00EB1066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B4AD4" w:rsidRPr="00EB1066" w:rsidRDefault="000B4AD4" w:rsidP="000B4AD4">
      <w:pPr>
        <w:tabs>
          <w:tab w:val="left" w:pos="1134"/>
        </w:tabs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EB1066">
          <w:rPr>
            <w:rStyle w:val="a3"/>
            <w:rFonts w:ascii="Times New Roman" w:hAnsi="Times New Roman" w:cs="Times New Roman"/>
            <w:szCs w:val="26"/>
            <w:lang w:val="en-US"/>
          </w:rPr>
          <w:t>www</w:t>
        </w:r>
        <w:r w:rsidRPr="00EB1066">
          <w:rPr>
            <w:rStyle w:val="a3"/>
            <w:rFonts w:ascii="Times New Roman" w:hAnsi="Times New Roman" w:cs="Times New Roman"/>
            <w:szCs w:val="26"/>
          </w:rPr>
          <w:t>.</w:t>
        </w:r>
        <w:r w:rsidRPr="00EB1066">
          <w:rPr>
            <w:rStyle w:val="a3"/>
            <w:rFonts w:ascii="Times New Roman" w:hAnsi="Times New Roman" w:cs="Times New Roman"/>
            <w:szCs w:val="26"/>
            <w:lang w:val="en-US"/>
          </w:rPr>
          <w:t>kamaz</w:t>
        </w:r>
        <w:r w:rsidRPr="00EB1066">
          <w:rPr>
            <w:rStyle w:val="a3"/>
            <w:rFonts w:ascii="Times New Roman" w:hAnsi="Times New Roman" w:cs="Times New Roman"/>
            <w:szCs w:val="26"/>
          </w:rPr>
          <w:t>.</w:t>
        </w:r>
        <w:r w:rsidRPr="00EB1066">
          <w:rPr>
            <w:rStyle w:val="a3"/>
            <w:rFonts w:ascii="Times New Roman" w:hAnsi="Times New Roman" w:cs="Times New Roman"/>
            <w:szCs w:val="26"/>
            <w:lang w:val="en-US"/>
          </w:rPr>
          <w:t>ru</w:t>
        </w:r>
      </w:hyperlink>
      <w:r w:rsidRPr="00EB1066">
        <w:rPr>
          <w:rFonts w:ascii="Times New Roman" w:hAnsi="Times New Roman" w:cs="Times New Roman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0B4AD4" w:rsidRPr="00EB1066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Cs w:val="26"/>
        </w:rPr>
      </w:pPr>
      <w:r w:rsidRPr="00EB1066">
        <w:rPr>
          <w:rFonts w:ascii="Times New Roman" w:hAnsi="Times New Roman" w:cs="Times New Roman"/>
          <w:b/>
          <w:szCs w:val="26"/>
        </w:rPr>
        <w:t>2. Дополнительные требования:</w:t>
      </w:r>
    </w:p>
    <w:p w:rsidR="000B4AD4" w:rsidRPr="00EB1066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0B4AD4" w:rsidRPr="00EB1066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0B4AD4" w:rsidRPr="00EB1066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0B4AD4" w:rsidRPr="00EB1066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B4AD4" w:rsidRPr="00EB1066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B4AD4" w:rsidRPr="00EB1066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0B4AD4" w:rsidRPr="00EB1066" w:rsidRDefault="000B4AD4" w:rsidP="00A6533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A65337" w:rsidRPr="00EB1066" w:rsidRDefault="00A65337" w:rsidP="00A65337">
      <w:pPr>
        <w:pStyle w:val="a4"/>
        <w:numPr>
          <w:ilvl w:val="0"/>
          <w:numId w:val="9"/>
        </w:numPr>
        <w:tabs>
          <w:tab w:val="left" w:pos="142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Критерии отбора поставщика:</w:t>
      </w:r>
    </w:p>
    <w:p w:rsidR="00A65337" w:rsidRPr="00EB1066" w:rsidRDefault="00A65337" w:rsidP="00A6533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Стоимость;</w:t>
      </w:r>
    </w:p>
    <w:p w:rsidR="00A65337" w:rsidRPr="00EB1066" w:rsidRDefault="00A65337" w:rsidP="00A65337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EB1066">
        <w:rPr>
          <w:rFonts w:ascii="Times New Roman" w:hAnsi="Times New Roman" w:cs="Times New Roman"/>
          <w:szCs w:val="26"/>
        </w:rPr>
        <w:t>Соответствие программы обучения;</w:t>
      </w:r>
    </w:p>
    <w:p w:rsidR="00A65337" w:rsidRPr="00EB1066" w:rsidRDefault="00A65337" w:rsidP="00A65337">
      <w:pPr>
        <w:tabs>
          <w:tab w:val="left" w:pos="1134"/>
        </w:tabs>
        <w:jc w:val="both"/>
        <w:rPr>
          <w:rFonts w:ascii="Times New Roman" w:hAnsi="Times New Roman" w:cs="Times New Roman"/>
          <w:szCs w:val="26"/>
        </w:rPr>
      </w:pPr>
    </w:p>
    <w:p w:rsidR="000B4AD4" w:rsidRDefault="000B4AD4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B4AD4" w:rsidSect="000F3A2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F0104B"/>
    <w:multiLevelType w:val="hybridMultilevel"/>
    <w:tmpl w:val="E042E8BC"/>
    <w:lvl w:ilvl="0" w:tplc="A700325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C563A"/>
    <w:multiLevelType w:val="hybridMultilevel"/>
    <w:tmpl w:val="0A1E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4CBB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AD4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A28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1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41C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6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5DE9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8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667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A8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0E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6F60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4AE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53E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EB5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8CA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0E3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3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432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42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B2B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066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23D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561"/>
    <w:rsid w:val="00EC4569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611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0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E51E1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F2D5A-17AA-44A2-95FB-490EF113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83</cp:revision>
  <cp:lastPrinted>2023-06-29T07:06:00Z</cp:lastPrinted>
  <dcterms:created xsi:type="dcterms:W3CDTF">2018-02-02T08:59:00Z</dcterms:created>
  <dcterms:modified xsi:type="dcterms:W3CDTF">2023-06-30T09:25:00Z</dcterms:modified>
</cp:coreProperties>
</file>